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B78" w14:textId="77777777" w:rsidR="00FD5E80" w:rsidRPr="005001EB" w:rsidRDefault="00FD5E80" w:rsidP="00FD5E80">
      <w:pPr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>Present:</w:t>
      </w:r>
    </w:p>
    <w:p w14:paraId="0E151DCF" w14:textId="77777777" w:rsidR="00FD5E80" w:rsidRPr="005001EB" w:rsidRDefault="00FD5E80" w:rsidP="00FD5E80">
      <w:pPr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>Cllr. Gill Hill (Chair)</w:t>
      </w:r>
    </w:p>
    <w:p w14:paraId="5B253F0D" w14:textId="77777777" w:rsidR="00FD5E80" w:rsidRPr="005001EB" w:rsidRDefault="00FD5E80" w:rsidP="00FD5E80">
      <w:pPr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 xml:space="preserve">Cllr. John </w:t>
      </w:r>
      <w:proofErr w:type="spellStart"/>
      <w:r w:rsidRPr="005001EB">
        <w:rPr>
          <w:rFonts w:cstheme="minorHAnsi"/>
          <w:color w:val="353744"/>
          <w:sz w:val="24"/>
          <w:szCs w:val="24"/>
        </w:rPr>
        <w:t>Jervoise</w:t>
      </w:r>
      <w:proofErr w:type="spellEnd"/>
    </w:p>
    <w:p w14:paraId="3EF0C00C" w14:textId="4A56254C" w:rsidR="00FD5E80" w:rsidRPr="005001EB" w:rsidRDefault="00FD5E80" w:rsidP="00FD5E80">
      <w:pPr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>Cllr. Simon Wills</w:t>
      </w:r>
    </w:p>
    <w:p w14:paraId="65E1B797" w14:textId="7E670205" w:rsidR="00B1677D" w:rsidRPr="005001EB" w:rsidRDefault="00B1677D" w:rsidP="00FD5E80">
      <w:pPr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>Cllr Will Cheyney</w:t>
      </w:r>
    </w:p>
    <w:p w14:paraId="4165B4E5" w14:textId="41E53CC2" w:rsidR="00B1677D" w:rsidRPr="005001EB" w:rsidRDefault="00FD5E80" w:rsidP="00FD5E80">
      <w:pPr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>Cllr. Bob Ives</w:t>
      </w:r>
    </w:p>
    <w:p w14:paraId="33CFF46B" w14:textId="359F2CC9" w:rsidR="00B1677D" w:rsidRPr="008F4B26" w:rsidRDefault="00B1677D" w:rsidP="00B1677D">
      <w:pPr>
        <w:pStyle w:val="ListParagraph"/>
        <w:numPr>
          <w:ilvl w:val="0"/>
          <w:numId w:val="2"/>
        </w:numPr>
        <w:spacing w:before="80" w:line="240" w:lineRule="auto"/>
        <w:rPr>
          <w:rFonts w:cstheme="minorHAnsi"/>
          <w:b/>
          <w:bCs/>
          <w:color w:val="353744"/>
          <w:sz w:val="24"/>
          <w:szCs w:val="24"/>
        </w:rPr>
      </w:pPr>
      <w:r w:rsidRPr="008F4B26">
        <w:rPr>
          <w:rFonts w:cstheme="minorHAnsi"/>
          <w:b/>
          <w:bCs/>
          <w:color w:val="353744"/>
          <w:sz w:val="24"/>
          <w:szCs w:val="24"/>
        </w:rPr>
        <w:t xml:space="preserve">To review our current and future income and expenditure </w:t>
      </w:r>
    </w:p>
    <w:p w14:paraId="3685E3DA" w14:textId="0701D153" w:rsidR="00B1677D" w:rsidRPr="005001EB" w:rsidRDefault="00B1677D" w:rsidP="00B1677D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>Cllr Wills talked through the HPC Income and Expenditure 1/4/21 to 24/11/21</w:t>
      </w:r>
      <w:r w:rsidR="00215B29" w:rsidRPr="005001EB">
        <w:rPr>
          <w:rFonts w:cstheme="minorHAnsi"/>
          <w:color w:val="353744"/>
          <w:sz w:val="24"/>
          <w:szCs w:val="24"/>
        </w:rPr>
        <w:t xml:space="preserve"> </w:t>
      </w:r>
      <w:r w:rsidR="008F4B26" w:rsidRPr="005001EB">
        <w:rPr>
          <w:rFonts w:cstheme="minorHAnsi"/>
          <w:color w:val="353744"/>
          <w:sz w:val="24"/>
          <w:szCs w:val="24"/>
        </w:rPr>
        <w:t>summary</w:t>
      </w:r>
      <w:r w:rsidR="008F4B26">
        <w:rPr>
          <w:rFonts w:cstheme="minorHAnsi"/>
          <w:color w:val="353744"/>
          <w:sz w:val="24"/>
          <w:szCs w:val="24"/>
        </w:rPr>
        <w:t xml:space="preserve"> of accounts. </w:t>
      </w:r>
      <w:proofErr w:type="spellStart"/>
      <w:r w:rsidRPr="005001EB">
        <w:rPr>
          <w:rFonts w:cstheme="minorHAnsi"/>
          <w:color w:val="353744"/>
          <w:sz w:val="24"/>
          <w:szCs w:val="24"/>
        </w:rPr>
        <w:t>Herriard</w:t>
      </w:r>
      <w:proofErr w:type="spellEnd"/>
      <w:r w:rsidRPr="005001EB">
        <w:rPr>
          <w:rFonts w:cstheme="minorHAnsi"/>
          <w:color w:val="353744"/>
          <w:sz w:val="24"/>
          <w:szCs w:val="24"/>
        </w:rPr>
        <w:t xml:space="preserve"> Green maintenance costs </w:t>
      </w:r>
      <w:r w:rsidR="008F4B26">
        <w:rPr>
          <w:rFonts w:cstheme="minorHAnsi"/>
          <w:color w:val="353744"/>
          <w:sz w:val="24"/>
          <w:szCs w:val="24"/>
        </w:rPr>
        <w:t xml:space="preserve">for the last 5 years </w:t>
      </w:r>
      <w:r w:rsidRPr="005001EB">
        <w:rPr>
          <w:rFonts w:cstheme="minorHAnsi"/>
          <w:color w:val="353744"/>
          <w:sz w:val="24"/>
          <w:szCs w:val="24"/>
        </w:rPr>
        <w:t xml:space="preserve">were discussed, money held as </w:t>
      </w:r>
      <w:proofErr w:type="gramStart"/>
      <w:r w:rsidRPr="005001EB">
        <w:rPr>
          <w:rFonts w:cstheme="minorHAnsi"/>
          <w:color w:val="353744"/>
          <w:sz w:val="24"/>
          <w:szCs w:val="24"/>
        </w:rPr>
        <w:t xml:space="preserve">CIL  </w:t>
      </w:r>
      <w:r w:rsidR="00215B29" w:rsidRPr="005001EB">
        <w:rPr>
          <w:rFonts w:cstheme="minorHAnsi"/>
          <w:color w:val="353744"/>
          <w:sz w:val="24"/>
          <w:szCs w:val="24"/>
        </w:rPr>
        <w:t>(</w:t>
      </w:r>
      <w:proofErr w:type="gramEnd"/>
      <w:r w:rsidR="00215B29" w:rsidRPr="005001EB">
        <w:rPr>
          <w:rFonts w:cstheme="minorHAnsi"/>
          <w:color w:val="353744"/>
          <w:sz w:val="24"/>
          <w:szCs w:val="24"/>
        </w:rPr>
        <w:t>C</w:t>
      </w:r>
      <w:r w:rsidRPr="005001EB">
        <w:rPr>
          <w:rFonts w:cstheme="minorHAnsi"/>
          <w:color w:val="353744"/>
          <w:sz w:val="24"/>
          <w:szCs w:val="24"/>
        </w:rPr>
        <w:t>ommunity Infrastructure Levy) funds held</w:t>
      </w:r>
      <w:r w:rsidR="00215B29" w:rsidRPr="005001EB">
        <w:rPr>
          <w:rFonts w:cstheme="minorHAnsi"/>
          <w:color w:val="353744"/>
          <w:sz w:val="24"/>
          <w:szCs w:val="24"/>
        </w:rPr>
        <w:t xml:space="preserve">, expenditure going forward. Cllr </w:t>
      </w:r>
      <w:proofErr w:type="spellStart"/>
      <w:r w:rsidR="00215B29" w:rsidRPr="005001EB">
        <w:rPr>
          <w:rFonts w:cstheme="minorHAnsi"/>
          <w:color w:val="353744"/>
          <w:sz w:val="24"/>
          <w:szCs w:val="24"/>
        </w:rPr>
        <w:t>Jervoise</w:t>
      </w:r>
      <w:proofErr w:type="spellEnd"/>
      <w:r w:rsidR="00215B29" w:rsidRPr="005001EB">
        <w:rPr>
          <w:rFonts w:cstheme="minorHAnsi"/>
          <w:color w:val="353744"/>
          <w:sz w:val="24"/>
          <w:szCs w:val="24"/>
        </w:rPr>
        <w:t xml:space="preserve"> confirmed that HVC reimburse</w:t>
      </w:r>
      <w:r w:rsidR="008F4B26">
        <w:rPr>
          <w:rFonts w:cstheme="minorHAnsi"/>
          <w:color w:val="353744"/>
          <w:sz w:val="24"/>
          <w:szCs w:val="24"/>
        </w:rPr>
        <w:t>s</w:t>
      </w:r>
      <w:r w:rsidR="00215B29" w:rsidRPr="005001EB">
        <w:rPr>
          <w:rFonts w:cstheme="minorHAnsi"/>
          <w:color w:val="353744"/>
          <w:sz w:val="24"/>
          <w:szCs w:val="24"/>
        </w:rPr>
        <w:t xml:space="preserve"> </w:t>
      </w:r>
      <w:r w:rsidR="008F4B26">
        <w:rPr>
          <w:rFonts w:cstheme="minorHAnsi"/>
          <w:color w:val="353744"/>
          <w:sz w:val="24"/>
          <w:szCs w:val="24"/>
        </w:rPr>
        <w:t xml:space="preserve">HPC </w:t>
      </w:r>
      <w:r w:rsidR="00215B29" w:rsidRPr="005001EB">
        <w:rPr>
          <w:rFonts w:cstheme="minorHAnsi"/>
          <w:color w:val="353744"/>
          <w:sz w:val="24"/>
          <w:szCs w:val="24"/>
        </w:rPr>
        <w:t>all costs for the Green on receipt of twice annual invoices. HPC currently has around £2000 in revenue. The remaining CIL money has to be spent on infrastructure projects.</w:t>
      </w:r>
    </w:p>
    <w:p w14:paraId="43046276" w14:textId="7D83138D" w:rsidR="00215B29" w:rsidRPr="005001EB" w:rsidRDefault="00215B29" w:rsidP="00B1677D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>Cllr Wills offered to produce a budget projection for the coming year</w:t>
      </w:r>
      <w:r w:rsidR="0098021F" w:rsidRPr="005001EB">
        <w:rPr>
          <w:rFonts w:cstheme="minorHAnsi"/>
          <w:color w:val="353744"/>
          <w:sz w:val="24"/>
          <w:szCs w:val="24"/>
        </w:rPr>
        <w:t xml:space="preserve"> including a contingency</w:t>
      </w:r>
      <w:r w:rsidR="008F4B26">
        <w:rPr>
          <w:rFonts w:cstheme="minorHAnsi"/>
          <w:color w:val="353744"/>
          <w:sz w:val="24"/>
          <w:szCs w:val="24"/>
        </w:rPr>
        <w:t xml:space="preserve"> fund</w:t>
      </w:r>
      <w:r w:rsidR="0098021F" w:rsidRPr="005001EB">
        <w:rPr>
          <w:rFonts w:cstheme="minorHAnsi"/>
          <w:color w:val="353744"/>
          <w:sz w:val="24"/>
          <w:szCs w:val="24"/>
        </w:rPr>
        <w:t xml:space="preserve">. </w:t>
      </w:r>
    </w:p>
    <w:p w14:paraId="45D3BA7C" w14:textId="65C77215" w:rsidR="0098021F" w:rsidRPr="005001EB" w:rsidRDefault="0098021F" w:rsidP="0098021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 xml:space="preserve">Cllr </w:t>
      </w:r>
      <w:proofErr w:type="spellStart"/>
      <w:r w:rsidRPr="005001EB">
        <w:rPr>
          <w:rFonts w:cstheme="minorHAnsi"/>
          <w:color w:val="353744"/>
          <w:sz w:val="24"/>
          <w:szCs w:val="24"/>
        </w:rPr>
        <w:t>Jervoise</w:t>
      </w:r>
      <w:proofErr w:type="spellEnd"/>
      <w:r w:rsidRPr="005001EB">
        <w:rPr>
          <w:rFonts w:cstheme="minorHAnsi"/>
          <w:color w:val="353744"/>
          <w:sz w:val="24"/>
          <w:szCs w:val="24"/>
        </w:rPr>
        <w:t xml:space="preserve"> to send a reminder to Bio Power of their donation to HPC of £1000 p/a. Last payment received</w:t>
      </w:r>
      <w:r w:rsidR="00BA3EBF">
        <w:rPr>
          <w:rFonts w:cstheme="minorHAnsi"/>
          <w:color w:val="353744"/>
          <w:sz w:val="24"/>
          <w:szCs w:val="24"/>
        </w:rPr>
        <w:t xml:space="preserve"> March 2021.</w:t>
      </w:r>
    </w:p>
    <w:p w14:paraId="0B31C27C" w14:textId="26385AF0" w:rsidR="0098021F" w:rsidRPr="005001EB" w:rsidRDefault="0098021F" w:rsidP="0098021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 xml:space="preserve">With the </w:t>
      </w:r>
      <w:proofErr w:type="spellStart"/>
      <w:r w:rsidRPr="005001EB">
        <w:rPr>
          <w:rFonts w:cstheme="minorHAnsi"/>
          <w:color w:val="353744"/>
          <w:sz w:val="24"/>
          <w:szCs w:val="24"/>
        </w:rPr>
        <w:t>Langlies</w:t>
      </w:r>
      <w:proofErr w:type="spellEnd"/>
      <w:r w:rsidRPr="005001EB">
        <w:rPr>
          <w:rFonts w:cstheme="minorHAnsi"/>
          <w:color w:val="353744"/>
          <w:sz w:val="24"/>
          <w:szCs w:val="24"/>
        </w:rPr>
        <w:t xml:space="preserve"> Mead development </w:t>
      </w:r>
      <w:r w:rsidR="00E171A7" w:rsidRPr="005001EB">
        <w:rPr>
          <w:rFonts w:cstheme="minorHAnsi"/>
          <w:color w:val="353744"/>
          <w:sz w:val="24"/>
          <w:szCs w:val="24"/>
        </w:rPr>
        <w:t>HPC will have access to C106 funds of approx. £18,000 during the year 22/23.</w:t>
      </w:r>
      <w:r w:rsidR="00BA3EBF">
        <w:rPr>
          <w:rFonts w:cstheme="minorHAnsi"/>
          <w:color w:val="353744"/>
          <w:sz w:val="24"/>
          <w:szCs w:val="24"/>
        </w:rPr>
        <w:t xml:space="preserve"> The Council</w:t>
      </w:r>
      <w:r w:rsidR="00E171A7" w:rsidRPr="005001EB">
        <w:rPr>
          <w:rFonts w:cstheme="minorHAnsi"/>
          <w:color w:val="353744"/>
          <w:sz w:val="24"/>
          <w:szCs w:val="24"/>
        </w:rPr>
        <w:t xml:space="preserve"> will need to suggest suitable projects for this money to B&amp;DBC.</w:t>
      </w:r>
      <w:r w:rsidR="008F4B26">
        <w:rPr>
          <w:rFonts w:cstheme="minorHAnsi"/>
          <w:color w:val="353744"/>
          <w:sz w:val="24"/>
          <w:szCs w:val="24"/>
        </w:rPr>
        <w:t xml:space="preserve"> See item 4</w:t>
      </w:r>
    </w:p>
    <w:p w14:paraId="7F0E51D6" w14:textId="3D30E5E8" w:rsidR="00E171A7" w:rsidRPr="005001EB" w:rsidRDefault="00E171A7" w:rsidP="0098021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>At the last Council meeting it was agreed to look into costings for a shelter at the Green. Cllr Ives and Cllr Hill to action.</w:t>
      </w:r>
      <w:r w:rsidR="004937AF" w:rsidRPr="005001EB">
        <w:rPr>
          <w:rFonts w:cstheme="minorHAnsi"/>
          <w:color w:val="353744"/>
          <w:sz w:val="24"/>
          <w:szCs w:val="24"/>
        </w:rPr>
        <w:t xml:space="preserve"> We are confident that grants could be acquired to fund costs.</w:t>
      </w:r>
    </w:p>
    <w:p w14:paraId="063CD7B2" w14:textId="41607008" w:rsidR="00FC2D4F" w:rsidRPr="005001EB" w:rsidRDefault="00E171A7" w:rsidP="0098021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 xml:space="preserve">The play equipment has some repairs that need doing. Cllr </w:t>
      </w:r>
      <w:proofErr w:type="spellStart"/>
      <w:r w:rsidRPr="005001EB">
        <w:rPr>
          <w:rFonts w:cstheme="minorHAnsi"/>
          <w:color w:val="353744"/>
          <w:sz w:val="24"/>
          <w:szCs w:val="24"/>
        </w:rPr>
        <w:t>Jervoise</w:t>
      </w:r>
      <w:proofErr w:type="spellEnd"/>
      <w:r w:rsidRPr="005001EB">
        <w:rPr>
          <w:rFonts w:cstheme="minorHAnsi"/>
          <w:color w:val="353744"/>
          <w:sz w:val="24"/>
          <w:szCs w:val="24"/>
        </w:rPr>
        <w:t xml:space="preserve"> suggested the p</w:t>
      </w:r>
      <w:r w:rsidR="004937AF" w:rsidRPr="005001EB">
        <w:rPr>
          <w:rFonts w:cstheme="minorHAnsi"/>
          <w:color w:val="353744"/>
          <w:sz w:val="24"/>
          <w:szCs w:val="24"/>
        </w:rPr>
        <w:t>la</w:t>
      </w:r>
      <w:r w:rsidRPr="005001EB">
        <w:rPr>
          <w:rFonts w:cstheme="minorHAnsi"/>
          <w:color w:val="353744"/>
          <w:sz w:val="24"/>
          <w:szCs w:val="24"/>
        </w:rPr>
        <w:t xml:space="preserve">y equipment </w:t>
      </w:r>
      <w:r w:rsidR="004937AF" w:rsidRPr="005001EB">
        <w:rPr>
          <w:rFonts w:cstheme="minorHAnsi"/>
          <w:color w:val="353744"/>
          <w:sz w:val="24"/>
          <w:szCs w:val="24"/>
        </w:rPr>
        <w:t>can be</w:t>
      </w:r>
      <w:r w:rsidRPr="005001EB">
        <w:rPr>
          <w:rFonts w:cstheme="minorHAnsi"/>
          <w:color w:val="353744"/>
          <w:sz w:val="24"/>
          <w:szCs w:val="24"/>
        </w:rPr>
        <w:t xml:space="preserve"> repaired as and when needed, rather than replaced</w:t>
      </w:r>
      <w:r w:rsidR="004937AF" w:rsidRPr="005001EB">
        <w:rPr>
          <w:rFonts w:cstheme="minorHAnsi"/>
          <w:color w:val="353744"/>
          <w:sz w:val="24"/>
          <w:szCs w:val="24"/>
        </w:rPr>
        <w:t xml:space="preserve"> at some considerable cost. Maintenance of the play area is ongoing. It was suggested that a budget is put in for thinning and pruning of trees and shrubs, a necessary part of woodland management. The fruit trees in the orchard area also need pruning and </w:t>
      </w:r>
      <w:r w:rsidR="00FC2D4F" w:rsidRPr="005001EB">
        <w:rPr>
          <w:rFonts w:cstheme="minorHAnsi"/>
          <w:color w:val="353744"/>
          <w:sz w:val="24"/>
          <w:szCs w:val="24"/>
        </w:rPr>
        <w:t xml:space="preserve">it was suggested this is </w:t>
      </w:r>
      <w:r w:rsidR="009A0FF5">
        <w:rPr>
          <w:rFonts w:cstheme="minorHAnsi"/>
          <w:color w:val="353744"/>
          <w:sz w:val="24"/>
          <w:szCs w:val="24"/>
        </w:rPr>
        <w:t xml:space="preserve">also </w:t>
      </w:r>
      <w:r w:rsidR="00FC2D4F" w:rsidRPr="005001EB">
        <w:rPr>
          <w:rFonts w:cstheme="minorHAnsi"/>
          <w:color w:val="353744"/>
          <w:sz w:val="24"/>
          <w:szCs w:val="24"/>
        </w:rPr>
        <w:t xml:space="preserve">included in the budget. </w:t>
      </w:r>
    </w:p>
    <w:p w14:paraId="0D086442" w14:textId="77777777" w:rsidR="00FC2D4F" w:rsidRPr="005001EB" w:rsidRDefault="00FC2D4F" w:rsidP="0098021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</w:p>
    <w:p w14:paraId="76D638BF" w14:textId="5968BB6D" w:rsidR="00FC2D4F" w:rsidRPr="005001EB" w:rsidRDefault="00FC2D4F" w:rsidP="0098021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 xml:space="preserve">Going forward- </w:t>
      </w:r>
      <w:r w:rsidR="008F4B26">
        <w:rPr>
          <w:rFonts w:cstheme="minorHAnsi"/>
          <w:color w:val="353744"/>
          <w:sz w:val="24"/>
          <w:szCs w:val="24"/>
        </w:rPr>
        <w:t xml:space="preserve">Cllr </w:t>
      </w:r>
      <w:proofErr w:type="spellStart"/>
      <w:r w:rsidR="008F4B26">
        <w:rPr>
          <w:rFonts w:cstheme="minorHAnsi"/>
          <w:color w:val="353744"/>
          <w:sz w:val="24"/>
          <w:szCs w:val="24"/>
        </w:rPr>
        <w:t>Jervoise</w:t>
      </w:r>
      <w:proofErr w:type="spellEnd"/>
      <w:r w:rsidR="008F4B26">
        <w:rPr>
          <w:rFonts w:cstheme="minorHAnsi"/>
          <w:color w:val="353744"/>
          <w:sz w:val="24"/>
          <w:szCs w:val="24"/>
        </w:rPr>
        <w:t xml:space="preserve"> informed the meeting that </w:t>
      </w:r>
      <w:r w:rsidRPr="005001EB">
        <w:rPr>
          <w:rFonts w:cstheme="minorHAnsi"/>
          <w:color w:val="353744"/>
          <w:sz w:val="24"/>
          <w:szCs w:val="24"/>
        </w:rPr>
        <w:t xml:space="preserve">one of the </w:t>
      </w:r>
      <w:proofErr w:type="spellStart"/>
      <w:r w:rsidRPr="005001EB">
        <w:rPr>
          <w:rFonts w:cstheme="minorHAnsi"/>
          <w:color w:val="353744"/>
          <w:sz w:val="24"/>
          <w:szCs w:val="24"/>
        </w:rPr>
        <w:t>Langlies</w:t>
      </w:r>
      <w:proofErr w:type="spellEnd"/>
      <w:r w:rsidRPr="005001EB">
        <w:rPr>
          <w:rFonts w:cstheme="minorHAnsi"/>
          <w:color w:val="353744"/>
          <w:sz w:val="24"/>
          <w:szCs w:val="24"/>
        </w:rPr>
        <w:t xml:space="preserve"> Mead houses will be owned by HVC. There will be an income payable to the Parish Council. It is hoped this will be achieved in 2023-24.</w:t>
      </w:r>
    </w:p>
    <w:p w14:paraId="61E80A50" w14:textId="77777777" w:rsidR="00FC2D4F" w:rsidRPr="005001EB" w:rsidRDefault="00FC2D4F" w:rsidP="0098021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</w:p>
    <w:p w14:paraId="2D5810B8" w14:textId="76CC53DE" w:rsidR="00FC2D4F" w:rsidRPr="009A0FF5" w:rsidRDefault="00FC2D4F" w:rsidP="00FC2D4F">
      <w:pPr>
        <w:pStyle w:val="ListParagraph"/>
        <w:numPr>
          <w:ilvl w:val="0"/>
          <w:numId w:val="2"/>
        </w:numPr>
        <w:spacing w:before="80" w:line="240" w:lineRule="auto"/>
        <w:rPr>
          <w:rFonts w:cstheme="minorHAnsi"/>
          <w:b/>
          <w:bCs/>
          <w:color w:val="353744"/>
          <w:sz w:val="24"/>
          <w:szCs w:val="24"/>
        </w:rPr>
      </w:pPr>
      <w:r w:rsidRPr="009A0FF5">
        <w:rPr>
          <w:rFonts w:cstheme="minorHAnsi"/>
          <w:b/>
          <w:bCs/>
          <w:color w:val="353744"/>
          <w:sz w:val="24"/>
          <w:szCs w:val="24"/>
        </w:rPr>
        <w:t xml:space="preserve">To decide if </w:t>
      </w:r>
      <w:r w:rsidR="0057292D">
        <w:rPr>
          <w:rFonts w:cstheme="minorHAnsi"/>
          <w:b/>
          <w:bCs/>
          <w:color w:val="353744"/>
          <w:sz w:val="24"/>
          <w:szCs w:val="24"/>
        </w:rPr>
        <w:t>HPC is</w:t>
      </w:r>
      <w:r w:rsidRPr="009A0FF5">
        <w:rPr>
          <w:rFonts w:cstheme="minorHAnsi"/>
          <w:b/>
          <w:bCs/>
          <w:color w:val="353744"/>
          <w:sz w:val="24"/>
          <w:szCs w:val="24"/>
        </w:rPr>
        <w:t xml:space="preserve"> in favour of paying the Clerk.</w:t>
      </w:r>
    </w:p>
    <w:p w14:paraId="3C938357" w14:textId="70207067" w:rsidR="00E171A7" w:rsidRPr="005001EB" w:rsidRDefault="00FC2D4F" w:rsidP="00FC2D4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>It was unanimous that in order to</w:t>
      </w:r>
      <w:r w:rsidR="008F4B26">
        <w:rPr>
          <w:rFonts w:cstheme="minorHAnsi"/>
          <w:color w:val="353744"/>
          <w:sz w:val="24"/>
          <w:szCs w:val="24"/>
        </w:rPr>
        <w:t xml:space="preserve"> help retain</w:t>
      </w:r>
      <w:r w:rsidRPr="005001EB">
        <w:rPr>
          <w:rFonts w:cstheme="minorHAnsi"/>
          <w:color w:val="353744"/>
          <w:sz w:val="24"/>
          <w:szCs w:val="24"/>
        </w:rPr>
        <w:t xml:space="preserve"> the current Clerk, since there has been a high turnover of Clerks in recent years and it has proved </w:t>
      </w:r>
      <w:r w:rsidR="008F4B26">
        <w:rPr>
          <w:rFonts w:cstheme="minorHAnsi"/>
          <w:color w:val="353744"/>
          <w:sz w:val="24"/>
          <w:szCs w:val="24"/>
        </w:rPr>
        <w:t xml:space="preserve">very </w:t>
      </w:r>
      <w:r w:rsidRPr="005001EB">
        <w:rPr>
          <w:rFonts w:cstheme="minorHAnsi"/>
          <w:color w:val="353744"/>
          <w:sz w:val="24"/>
          <w:szCs w:val="24"/>
        </w:rPr>
        <w:t xml:space="preserve">difficult to appoint a local person </w:t>
      </w:r>
      <w:r w:rsidRPr="005001EB">
        <w:rPr>
          <w:rFonts w:cstheme="minorHAnsi"/>
          <w:color w:val="353744"/>
          <w:sz w:val="24"/>
          <w:szCs w:val="24"/>
        </w:rPr>
        <w:lastRenderedPageBreak/>
        <w:t>for this essential job</w:t>
      </w:r>
      <w:r w:rsidR="00C8001A" w:rsidRPr="005001EB">
        <w:rPr>
          <w:rFonts w:cstheme="minorHAnsi"/>
          <w:color w:val="353744"/>
          <w:sz w:val="24"/>
          <w:szCs w:val="24"/>
        </w:rPr>
        <w:t xml:space="preserve">, </w:t>
      </w:r>
      <w:r w:rsidR="00D1648D">
        <w:rPr>
          <w:rFonts w:cstheme="minorHAnsi"/>
          <w:color w:val="353744"/>
          <w:sz w:val="24"/>
          <w:szCs w:val="24"/>
        </w:rPr>
        <w:t>in principle</w:t>
      </w:r>
      <w:r w:rsidR="0057292D">
        <w:rPr>
          <w:rFonts w:cstheme="minorHAnsi"/>
          <w:color w:val="353744"/>
          <w:sz w:val="24"/>
          <w:szCs w:val="24"/>
        </w:rPr>
        <w:t>,</w:t>
      </w:r>
      <w:r w:rsidR="00D1648D">
        <w:rPr>
          <w:rFonts w:cstheme="minorHAnsi"/>
          <w:color w:val="353744"/>
          <w:sz w:val="24"/>
          <w:szCs w:val="24"/>
        </w:rPr>
        <w:t xml:space="preserve"> </w:t>
      </w:r>
      <w:r w:rsidR="00515B61">
        <w:rPr>
          <w:rFonts w:cstheme="minorHAnsi"/>
          <w:color w:val="353744"/>
          <w:sz w:val="24"/>
          <w:szCs w:val="24"/>
        </w:rPr>
        <w:t>HPC</w:t>
      </w:r>
      <w:r w:rsidR="00C8001A" w:rsidRPr="005001EB">
        <w:rPr>
          <w:rFonts w:cstheme="minorHAnsi"/>
          <w:color w:val="353744"/>
          <w:sz w:val="24"/>
          <w:szCs w:val="24"/>
        </w:rPr>
        <w:t xml:space="preserve"> would like to pay the Clerk</w:t>
      </w:r>
      <w:r w:rsidR="00367CC8">
        <w:rPr>
          <w:rFonts w:cstheme="minorHAnsi"/>
          <w:color w:val="353744"/>
          <w:sz w:val="24"/>
          <w:szCs w:val="24"/>
        </w:rPr>
        <w:t xml:space="preserve">. There followed a discussion around HMRC guidelines for paying clerks. Cllr Hill agreed to look into this and contact </w:t>
      </w:r>
      <w:r w:rsidR="00D1648D">
        <w:rPr>
          <w:rFonts w:cstheme="minorHAnsi"/>
          <w:color w:val="353744"/>
          <w:sz w:val="24"/>
          <w:szCs w:val="24"/>
        </w:rPr>
        <w:t>Cllrs</w:t>
      </w:r>
      <w:r w:rsidR="00367CC8">
        <w:rPr>
          <w:rFonts w:cstheme="minorHAnsi"/>
          <w:color w:val="353744"/>
          <w:sz w:val="24"/>
          <w:szCs w:val="24"/>
        </w:rPr>
        <w:t xml:space="preserve"> by email. </w:t>
      </w:r>
      <w:r w:rsidR="00D1648D">
        <w:rPr>
          <w:rFonts w:cstheme="minorHAnsi"/>
          <w:color w:val="353744"/>
          <w:sz w:val="24"/>
          <w:szCs w:val="24"/>
        </w:rPr>
        <w:t xml:space="preserve">There remains a question over whether the Council can afford to pay the Clerk </w:t>
      </w:r>
      <w:r w:rsidR="00515B61">
        <w:rPr>
          <w:rFonts w:cstheme="minorHAnsi"/>
          <w:color w:val="353744"/>
          <w:sz w:val="24"/>
          <w:szCs w:val="24"/>
        </w:rPr>
        <w:t xml:space="preserve">in the coming year 22/23 </w:t>
      </w:r>
      <w:r w:rsidR="0057292D">
        <w:rPr>
          <w:rFonts w:cstheme="minorHAnsi"/>
          <w:color w:val="353744"/>
          <w:sz w:val="24"/>
          <w:szCs w:val="24"/>
        </w:rPr>
        <w:t xml:space="preserve">based </w:t>
      </w:r>
      <w:r w:rsidR="00D1648D">
        <w:rPr>
          <w:rFonts w:cstheme="minorHAnsi"/>
          <w:color w:val="353744"/>
          <w:sz w:val="24"/>
          <w:szCs w:val="24"/>
        </w:rPr>
        <w:t>on its current income</w:t>
      </w:r>
      <w:r w:rsidR="0057292D">
        <w:rPr>
          <w:rFonts w:cstheme="minorHAnsi"/>
          <w:color w:val="353744"/>
          <w:sz w:val="24"/>
          <w:szCs w:val="24"/>
        </w:rPr>
        <w:t>,</w:t>
      </w:r>
      <w:r w:rsidR="00515B61">
        <w:rPr>
          <w:rFonts w:cstheme="minorHAnsi"/>
          <w:color w:val="353744"/>
          <w:sz w:val="24"/>
          <w:szCs w:val="24"/>
        </w:rPr>
        <w:t xml:space="preserve"> as we would have no contingency and there </w:t>
      </w:r>
      <w:r w:rsidR="00BA3EBF">
        <w:rPr>
          <w:rFonts w:cstheme="minorHAnsi"/>
          <w:color w:val="353744"/>
          <w:sz w:val="24"/>
          <w:szCs w:val="24"/>
        </w:rPr>
        <w:t>c</w:t>
      </w:r>
      <w:r w:rsidR="00515B61">
        <w:rPr>
          <w:rFonts w:cstheme="minorHAnsi"/>
          <w:color w:val="353744"/>
          <w:sz w:val="24"/>
          <w:szCs w:val="24"/>
        </w:rPr>
        <w:t xml:space="preserve">ould be a shortfall. </w:t>
      </w:r>
      <w:r w:rsidR="00D1648D">
        <w:rPr>
          <w:rFonts w:cstheme="minorHAnsi"/>
          <w:color w:val="353744"/>
          <w:sz w:val="24"/>
          <w:szCs w:val="24"/>
        </w:rPr>
        <w:t xml:space="preserve">Further </w:t>
      </w:r>
      <w:r w:rsidR="00515B61">
        <w:rPr>
          <w:rFonts w:cstheme="minorHAnsi"/>
          <w:color w:val="353744"/>
          <w:sz w:val="24"/>
          <w:szCs w:val="24"/>
        </w:rPr>
        <w:t>work on budget projections</w:t>
      </w:r>
      <w:r w:rsidR="00D1648D">
        <w:rPr>
          <w:rFonts w:cstheme="minorHAnsi"/>
          <w:color w:val="353744"/>
          <w:sz w:val="24"/>
          <w:szCs w:val="24"/>
        </w:rPr>
        <w:t xml:space="preserve"> and discussion is needed before this can be </w:t>
      </w:r>
      <w:r w:rsidR="00515B61">
        <w:rPr>
          <w:rFonts w:cstheme="minorHAnsi"/>
          <w:color w:val="353744"/>
          <w:sz w:val="24"/>
          <w:szCs w:val="24"/>
        </w:rPr>
        <w:t xml:space="preserve">actioned. </w:t>
      </w:r>
    </w:p>
    <w:p w14:paraId="6B5E24A9" w14:textId="15B14D86" w:rsidR="00C8001A" w:rsidRPr="005001EB" w:rsidRDefault="00C8001A" w:rsidP="00FC2D4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</w:p>
    <w:p w14:paraId="4DF7D755" w14:textId="6C492FCE" w:rsidR="00C8001A" w:rsidRPr="009A0FF5" w:rsidRDefault="00C8001A" w:rsidP="00C8001A">
      <w:pPr>
        <w:pStyle w:val="ListParagraph"/>
        <w:numPr>
          <w:ilvl w:val="0"/>
          <w:numId w:val="2"/>
        </w:numPr>
        <w:spacing w:before="80" w:line="240" w:lineRule="auto"/>
        <w:rPr>
          <w:rFonts w:cstheme="minorHAnsi"/>
          <w:b/>
          <w:bCs/>
          <w:color w:val="353744"/>
          <w:sz w:val="24"/>
          <w:szCs w:val="24"/>
        </w:rPr>
      </w:pPr>
      <w:r w:rsidRPr="009A0FF5">
        <w:rPr>
          <w:rFonts w:cstheme="minorHAnsi"/>
          <w:b/>
          <w:bCs/>
          <w:color w:val="353744"/>
          <w:sz w:val="24"/>
          <w:szCs w:val="24"/>
        </w:rPr>
        <w:t>To decide if a precept is necessary for the year 22/23 in order to inform B&amp;DBC by 31/01.22</w:t>
      </w:r>
    </w:p>
    <w:p w14:paraId="4EBBEA2C" w14:textId="3C422A28" w:rsidR="00C8001A" w:rsidRPr="005001EB" w:rsidRDefault="00C8001A" w:rsidP="00C8001A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 xml:space="preserve">Cllrs discussed raising a precept whereby the PC covers costs of paying for a Clerk by adding an amount to the parishioner’s Council Tax bill. The Cllrs voted </w:t>
      </w:r>
      <w:r w:rsidRPr="00367CC8">
        <w:rPr>
          <w:rFonts w:cstheme="minorHAnsi"/>
          <w:b/>
          <w:bCs/>
          <w:color w:val="353744"/>
          <w:sz w:val="24"/>
          <w:szCs w:val="24"/>
        </w:rPr>
        <w:t xml:space="preserve">against </w:t>
      </w:r>
      <w:r w:rsidRPr="005001EB">
        <w:rPr>
          <w:rFonts w:cstheme="minorHAnsi"/>
          <w:color w:val="353744"/>
          <w:sz w:val="24"/>
          <w:szCs w:val="24"/>
        </w:rPr>
        <w:t xml:space="preserve">raising a precept in the coming year. HPC has never raised a precept with the Clerk historically being a voluntary role. </w:t>
      </w:r>
      <w:r w:rsidR="00367CC8">
        <w:rPr>
          <w:rFonts w:cstheme="minorHAnsi"/>
          <w:color w:val="353744"/>
          <w:sz w:val="24"/>
          <w:szCs w:val="24"/>
        </w:rPr>
        <w:t xml:space="preserve">It was agreed that local </w:t>
      </w:r>
      <w:proofErr w:type="spellStart"/>
      <w:r w:rsidR="00367CC8">
        <w:rPr>
          <w:rFonts w:cstheme="minorHAnsi"/>
          <w:color w:val="353744"/>
          <w:sz w:val="24"/>
          <w:szCs w:val="24"/>
        </w:rPr>
        <w:t>Herriard</w:t>
      </w:r>
      <w:proofErr w:type="spellEnd"/>
      <w:r w:rsidR="00367CC8">
        <w:rPr>
          <w:rFonts w:cstheme="minorHAnsi"/>
          <w:color w:val="353744"/>
          <w:sz w:val="24"/>
          <w:szCs w:val="24"/>
        </w:rPr>
        <w:t xml:space="preserve"> residents would not be in favour of a precept. </w:t>
      </w:r>
      <w:r w:rsidR="00371D17">
        <w:rPr>
          <w:rFonts w:cstheme="minorHAnsi"/>
          <w:color w:val="353744"/>
          <w:sz w:val="24"/>
          <w:szCs w:val="24"/>
        </w:rPr>
        <w:t>The precept is discussed every year</w:t>
      </w:r>
      <w:r w:rsidR="005631BC">
        <w:rPr>
          <w:rFonts w:cstheme="minorHAnsi"/>
          <w:color w:val="353744"/>
          <w:sz w:val="24"/>
          <w:szCs w:val="24"/>
        </w:rPr>
        <w:t xml:space="preserve"> at the request of B&amp;DBC</w:t>
      </w:r>
      <w:r w:rsidR="00371D17">
        <w:rPr>
          <w:rFonts w:cstheme="minorHAnsi"/>
          <w:color w:val="353744"/>
          <w:sz w:val="24"/>
          <w:szCs w:val="24"/>
        </w:rPr>
        <w:t xml:space="preserve">. </w:t>
      </w:r>
    </w:p>
    <w:p w14:paraId="2C19295F" w14:textId="5C54FB59" w:rsidR="00C83F3C" w:rsidRPr="005001EB" w:rsidRDefault="00C83F3C" w:rsidP="00C8001A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</w:p>
    <w:p w14:paraId="433B7D5E" w14:textId="5373FA5F" w:rsidR="00C83F3C" w:rsidRPr="009A0FF5" w:rsidRDefault="00C83F3C" w:rsidP="00C83F3C">
      <w:pPr>
        <w:pStyle w:val="ListParagraph"/>
        <w:numPr>
          <w:ilvl w:val="0"/>
          <w:numId w:val="2"/>
        </w:numPr>
        <w:spacing w:before="80" w:line="240" w:lineRule="auto"/>
        <w:rPr>
          <w:rFonts w:cstheme="minorHAnsi"/>
          <w:b/>
          <w:bCs/>
          <w:color w:val="353744"/>
          <w:sz w:val="24"/>
          <w:szCs w:val="24"/>
        </w:rPr>
      </w:pPr>
      <w:r w:rsidRPr="009A0FF5">
        <w:rPr>
          <w:rFonts w:cstheme="minorHAnsi"/>
          <w:b/>
          <w:bCs/>
          <w:color w:val="353744"/>
          <w:sz w:val="24"/>
          <w:szCs w:val="24"/>
        </w:rPr>
        <w:t>Discuss the held CIL money</w:t>
      </w:r>
      <w:r w:rsidR="00371D17" w:rsidRPr="009A0FF5">
        <w:rPr>
          <w:rFonts w:cstheme="minorHAnsi"/>
          <w:b/>
          <w:bCs/>
          <w:color w:val="353744"/>
          <w:sz w:val="24"/>
          <w:szCs w:val="24"/>
        </w:rPr>
        <w:t>,</w:t>
      </w:r>
      <w:r w:rsidRPr="009A0FF5">
        <w:rPr>
          <w:rFonts w:cstheme="minorHAnsi"/>
          <w:b/>
          <w:bCs/>
          <w:color w:val="353744"/>
          <w:sz w:val="24"/>
          <w:szCs w:val="24"/>
        </w:rPr>
        <w:t xml:space="preserve"> £17,823</w:t>
      </w:r>
      <w:r w:rsidR="00371D17" w:rsidRPr="009A0FF5">
        <w:rPr>
          <w:rFonts w:cstheme="minorHAnsi"/>
          <w:b/>
          <w:bCs/>
          <w:color w:val="353744"/>
          <w:sz w:val="24"/>
          <w:szCs w:val="24"/>
        </w:rPr>
        <w:t>,</w:t>
      </w:r>
      <w:r w:rsidRPr="009A0FF5">
        <w:rPr>
          <w:rFonts w:cstheme="minorHAnsi"/>
          <w:b/>
          <w:bCs/>
          <w:color w:val="353744"/>
          <w:sz w:val="24"/>
          <w:szCs w:val="24"/>
        </w:rPr>
        <w:t xml:space="preserve"> and how it will be spent.</w:t>
      </w:r>
    </w:p>
    <w:p w14:paraId="0604F0EE" w14:textId="02C1A939" w:rsidR="00C83F3C" w:rsidRPr="0056459F" w:rsidRDefault="0056459F" w:rsidP="00C83F3C">
      <w:pPr>
        <w:pStyle w:val="ListParagrap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For info: </w:t>
      </w:r>
      <w:r w:rsidR="00C83F3C" w:rsidRPr="0056459F">
        <w:rPr>
          <w:rFonts w:cstheme="minorHAnsi"/>
          <w:i/>
          <w:iCs/>
          <w:sz w:val="24"/>
          <w:szCs w:val="24"/>
        </w:rPr>
        <w:t>Community Infrastructure Levy</w:t>
      </w:r>
      <w:r w:rsidR="00371D17" w:rsidRPr="0056459F">
        <w:rPr>
          <w:rFonts w:cstheme="minorHAnsi"/>
          <w:i/>
          <w:iCs/>
          <w:sz w:val="24"/>
          <w:szCs w:val="24"/>
        </w:rPr>
        <w:t>-</w:t>
      </w:r>
      <w:r w:rsidR="00C83F3C" w:rsidRPr="0056459F">
        <w:rPr>
          <w:rFonts w:cstheme="minorHAnsi"/>
          <w:i/>
          <w:iCs/>
          <w:sz w:val="24"/>
          <w:szCs w:val="24"/>
        </w:rPr>
        <w:t xml:space="preserve"> these are funds paid by developers or landowners when new developments are built. It is meant as a fund for new infrastructure to support the development of the area. Regs allow PCs to determine how the money is spent. Types of infrastructure- highways, transportation, pedestrian/cycle routes, flood alleviation, education, health, social care, community halls, public open spaces, play areas, parks.</w:t>
      </w:r>
    </w:p>
    <w:p w14:paraId="3975D068" w14:textId="77777777" w:rsidR="00371D17" w:rsidRPr="0056459F" w:rsidRDefault="00371D17" w:rsidP="00C83F3C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24A67051" w14:textId="37C1BC83" w:rsidR="00C83F3C" w:rsidRPr="005001EB" w:rsidRDefault="00C83F3C" w:rsidP="00C83F3C">
      <w:pPr>
        <w:pStyle w:val="ListParagraph"/>
        <w:rPr>
          <w:rFonts w:cstheme="minorHAnsi"/>
          <w:sz w:val="24"/>
          <w:szCs w:val="24"/>
        </w:rPr>
      </w:pPr>
      <w:r w:rsidRPr="005001EB">
        <w:rPr>
          <w:rFonts w:cstheme="minorHAnsi"/>
          <w:sz w:val="24"/>
          <w:szCs w:val="24"/>
        </w:rPr>
        <w:t xml:space="preserve">Cllr </w:t>
      </w:r>
      <w:proofErr w:type="spellStart"/>
      <w:r w:rsidRPr="005001EB">
        <w:rPr>
          <w:rFonts w:cstheme="minorHAnsi"/>
          <w:sz w:val="24"/>
          <w:szCs w:val="24"/>
        </w:rPr>
        <w:t>Jervoise</w:t>
      </w:r>
      <w:proofErr w:type="spellEnd"/>
      <w:r w:rsidRPr="005001EB">
        <w:rPr>
          <w:rFonts w:cstheme="minorHAnsi"/>
          <w:sz w:val="24"/>
          <w:szCs w:val="24"/>
        </w:rPr>
        <w:t xml:space="preserve"> informed Cllrs that at t</w:t>
      </w:r>
      <w:r w:rsidR="005001EB" w:rsidRPr="005001EB">
        <w:rPr>
          <w:rFonts w:cstheme="minorHAnsi"/>
          <w:sz w:val="24"/>
          <w:szCs w:val="24"/>
        </w:rPr>
        <w:t>h</w:t>
      </w:r>
      <w:r w:rsidRPr="005001EB">
        <w:rPr>
          <w:rFonts w:cstheme="minorHAnsi"/>
          <w:sz w:val="24"/>
          <w:szCs w:val="24"/>
        </w:rPr>
        <w:t xml:space="preserve">e time of the initial </w:t>
      </w:r>
      <w:proofErr w:type="spellStart"/>
      <w:r w:rsidRPr="005001EB">
        <w:rPr>
          <w:rFonts w:cstheme="minorHAnsi"/>
          <w:sz w:val="24"/>
          <w:szCs w:val="24"/>
        </w:rPr>
        <w:t>Langlies</w:t>
      </w:r>
      <w:proofErr w:type="spellEnd"/>
      <w:r w:rsidRPr="005001EB">
        <w:rPr>
          <w:rFonts w:cstheme="minorHAnsi"/>
          <w:sz w:val="24"/>
          <w:szCs w:val="24"/>
        </w:rPr>
        <w:t xml:space="preserve"> Mead proposal there was concern from residents over increased traffic</w:t>
      </w:r>
      <w:r w:rsidR="00371D17">
        <w:rPr>
          <w:rFonts w:cstheme="minorHAnsi"/>
          <w:sz w:val="24"/>
          <w:szCs w:val="24"/>
        </w:rPr>
        <w:t xml:space="preserve"> on King Johns Lane</w:t>
      </w:r>
      <w:r w:rsidRPr="005001EB">
        <w:rPr>
          <w:rFonts w:cstheme="minorHAnsi"/>
          <w:sz w:val="24"/>
          <w:szCs w:val="24"/>
        </w:rPr>
        <w:t xml:space="preserve">. </w:t>
      </w:r>
      <w:r w:rsidR="00371D17">
        <w:rPr>
          <w:rFonts w:cstheme="minorHAnsi"/>
          <w:sz w:val="24"/>
          <w:szCs w:val="24"/>
        </w:rPr>
        <w:t xml:space="preserve">It was felt </w:t>
      </w:r>
      <w:r w:rsidR="0057292D">
        <w:rPr>
          <w:rFonts w:cstheme="minorHAnsi"/>
          <w:sz w:val="24"/>
          <w:szCs w:val="24"/>
        </w:rPr>
        <w:t xml:space="preserve">at that time, </w:t>
      </w:r>
      <w:r w:rsidR="00371D17">
        <w:rPr>
          <w:rFonts w:cstheme="minorHAnsi"/>
          <w:sz w:val="24"/>
          <w:szCs w:val="24"/>
        </w:rPr>
        <w:t xml:space="preserve">that there </w:t>
      </w:r>
      <w:r w:rsidR="0056459F">
        <w:rPr>
          <w:rFonts w:cstheme="minorHAnsi"/>
          <w:sz w:val="24"/>
          <w:szCs w:val="24"/>
        </w:rPr>
        <w:t xml:space="preserve">was </w:t>
      </w:r>
      <w:r w:rsidR="0056459F" w:rsidRPr="005001EB">
        <w:rPr>
          <w:rFonts w:cstheme="minorHAnsi"/>
          <w:sz w:val="24"/>
          <w:szCs w:val="24"/>
        </w:rPr>
        <w:t>a</w:t>
      </w:r>
      <w:r w:rsidR="00371D17">
        <w:rPr>
          <w:rFonts w:cstheme="minorHAnsi"/>
          <w:sz w:val="24"/>
          <w:szCs w:val="24"/>
        </w:rPr>
        <w:t xml:space="preserve"> </w:t>
      </w:r>
      <w:r w:rsidRPr="005001EB">
        <w:rPr>
          <w:rFonts w:cstheme="minorHAnsi"/>
          <w:sz w:val="24"/>
          <w:szCs w:val="24"/>
        </w:rPr>
        <w:t>need for improved sight lines and to slow traffic by putting in a curve in the road. A separate application to HCC would be submitted after the final plans are submitted</w:t>
      </w:r>
      <w:r w:rsidR="005001EB" w:rsidRPr="005001EB">
        <w:rPr>
          <w:rFonts w:cstheme="minorHAnsi"/>
          <w:sz w:val="24"/>
          <w:szCs w:val="24"/>
        </w:rPr>
        <w:t xml:space="preserve"> for </w:t>
      </w:r>
      <w:proofErr w:type="spellStart"/>
      <w:r w:rsidR="005001EB" w:rsidRPr="005001EB">
        <w:rPr>
          <w:rFonts w:cstheme="minorHAnsi"/>
          <w:sz w:val="24"/>
          <w:szCs w:val="24"/>
        </w:rPr>
        <w:t>Langlies</w:t>
      </w:r>
      <w:proofErr w:type="spellEnd"/>
      <w:r w:rsidR="005001EB" w:rsidRPr="005001EB">
        <w:rPr>
          <w:rFonts w:cstheme="minorHAnsi"/>
          <w:sz w:val="24"/>
          <w:szCs w:val="24"/>
        </w:rPr>
        <w:t xml:space="preserve"> Mead. The CIL money would be used for the new road layout. Cllr </w:t>
      </w:r>
      <w:proofErr w:type="spellStart"/>
      <w:r w:rsidR="005001EB" w:rsidRPr="005001EB">
        <w:rPr>
          <w:rFonts w:cstheme="minorHAnsi"/>
          <w:sz w:val="24"/>
          <w:szCs w:val="24"/>
        </w:rPr>
        <w:t>Jervoise</w:t>
      </w:r>
      <w:proofErr w:type="spellEnd"/>
      <w:r w:rsidR="005001EB" w:rsidRPr="005001EB">
        <w:rPr>
          <w:rFonts w:cstheme="minorHAnsi"/>
          <w:sz w:val="24"/>
          <w:szCs w:val="24"/>
        </w:rPr>
        <w:t xml:space="preserve"> agreed that he would start road </w:t>
      </w:r>
      <w:r w:rsidR="00371D17">
        <w:rPr>
          <w:rFonts w:cstheme="minorHAnsi"/>
          <w:sz w:val="24"/>
          <w:szCs w:val="24"/>
        </w:rPr>
        <w:t>re</w:t>
      </w:r>
      <w:r w:rsidR="005001EB" w:rsidRPr="005001EB">
        <w:rPr>
          <w:rFonts w:cstheme="minorHAnsi"/>
          <w:sz w:val="24"/>
          <w:szCs w:val="24"/>
        </w:rPr>
        <w:t>alignment discussions in 2022 with a view to complet</w:t>
      </w:r>
      <w:r w:rsidR="009A0FF5">
        <w:rPr>
          <w:rFonts w:cstheme="minorHAnsi"/>
          <w:sz w:val="24"/>
          <w:szCs w:val="24"/>
        </w:rPr>
        <w:t>ion</w:t>
      </w:r>
      <w:r w:rsidR="005001EB" w:rsidRPr="005001EB">
        <w:rPr>
          <w:rFonts w:cstheme="minorHAnsi"/>
          <w:sz w:val="24"/>
          <w:szCs w:val="24"/>
        </w:rPr>
        <w:t xml:space="preserve"> by the 2025 deadline for using </w:t>
      </w:r>
      <w:r w:rsidR="009A0FF5">
        <w:rPr>
          <w:rFonts w:cstheme="minorHAnsi"/>
          <w:sz w:val="24"/>
          <w:szCs w:val="24"/>
        </w:rPr>
        <w:t xml:space="preserve">the </w:t>
      </w:r>
      <w:r w:rsidR="005001EB" w:rsidRPr="005001EB">
        <w:rPr>
          <w:rFonts w:cstheme="minorHAnsi"/>
          <w:sz w:val="24"/>
          <w:szCs w:val="24"/>
        </w:rPr>
        <w:t>CIL money</w:t>
      </w:r>
      <w:r w:rsidR="009A0FF5">
        <w:rPr>
          <w:rFonts w:cstheme="minorHAnsi"/>
          <w:sz w:val="24"/>
          <w:szCs w:val="24"/>
        </w:rPr>
        <w:t xml:space="preserve"> currently held</w:t>
      </w:r>
      <w:r w:rsidR="005001EB" w:rsidRPr="005001EB">
        <w:rPr>
          <w:rFonts w:cstheme="minorHAnsi"/>
          <w:sz w:val="24"/>
          <w:szCs w:val="24"/>
        </w:rPr>
        <w:t xml:space="preserve">. </w:t>
      </w:r>
    </w:p>
    <w:p w14:paraId="204B9B6B" w14:textId="0F96195D" w:rsidR="005001EB" w:rsidRPr="005001EB" w:rsidRDefault="005001EB" w:rsidP="00C83F3C">
      <w:pPr>
        <w:pStyle w:val="ListParagraph"/>
        <w:rPr>
          <w:rFonts w:cstheme="minorHAnsi"/>
          <w:sz w:val="24"/>
          <w:szCs w:val="24"/>
        </w:rPr>
      </w:pPr>
    </w:p>
    <w:p w14:paraId="0C57AED3" w14:textId="65633B70" w:rsidR="005001EB" w:rsidRPr="009A0FF5" w:rsidRDefault="005001EB" w:rsidP="005001E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9A0FF5">
        <w:rPr>
          <w:rFonts w:cstheme="minorHAnsi"/>
          <w:b/>
          <w:bCs/>
          <w:sz w:val="24"/>
          <w:szCs w:val="24"/>
        </w:rPr>
        <w:t>To discuss possible projects for the village worthy of grant applications</w:t>
      </w:r>
    </w:p>
    <w:p w14:paraId="2AEC33C5" w14:textId="2EEE82F0" w:rsidR="005001EB" w:rsidRPr="005001EB" w:rsidRDefault="005001EB" w:rsidP="005001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001EB">
        <w:rPr>
          <w:rFonts w:cstheme="minorHAnsi"/>
          <w:sz w:val="24"/>
          <w:szCs w:val="24"/>
        </w:rPr>
        <w:t>Shelter for The Green</w:t>
      </w:r>
      <w:r w:rsidR="0057292D">
        <w:rPr>
          <w:rFonts w:cstheme="minorHAnsi"/>
          <w:sz w:val="24"/>
          <w:szCs w:val="24"/>
        </w:rPr>
        <w:t>- Cllr Ives and Cllr Hill to look into costings</w:t>
      </w:r>
    </w:p>
    <w:p w14:paraId="53131F28" w14:textId="31C86EAF" w:rsidR="005001EB" w:rsidRPr="005001EB" w:rsidRDefault="005001EB" w:rsidP="005001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001EB">
        <w:rPr>
          <w:rFonts w:cstheme="minorHAnsi"/>
          <w:sz w:val="24"/>
          <w:szCs w:val="24"/>
        </w:rPr>
        <w:t>Pond clearance</w:t>
      </w:r>
    </w:p>
    <w:p w14:paraId="714B0537" w14:textId="3B913F6C" w:rsidR="005001EB" w:rsidRPr="005001EB" w:rsidRDefault="005001EB" w:rsidP="005001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001EB">
        <w:rPr>
          <w:rFonts w:cstheme="minorHAnsi"/>
          <w:sz w:val="24"/>
          <w:szCs w:val="24"/>
        </w:rPr>
        <w:t>Climate Change projects</w:t>
      </w:r>
    </w:p>
    <w:p w14:paraId="4E3AE8DA" w14:textId="2197C58A" w:rsidR="005001EB" w:rsidRDefault="005001EB" w:rsidP="005001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001EB">
        <w:rPr>
          <w:rFonts w:cstheme="minorHAnsi"/>
          <w:sz w:val="24"/>
          <w:szCs w:val="24"/>
        </w:rPr>
        <w:t>Flood alleviation</w:t>
      </w:r>
    </w:p>
    <w:p w14:paraId="3917FD17" w14:textId="3BE07449" w:rsidR="009A0FF5" w:rsidRPr="0057292D" w:rsidRDefault="0057292D" w:rsidP="005729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AOB:  </w:t>
      </w:r>
      <w:r w:rsidR="009A0FF5" w:rsidRPr="0057292D">
        <w:rPr>
          <w:rFonts w:cstheme="minorHAnsi"/>
          <w:sz w:val="24"/>
          <w:szCs w:val="24"/>
        </w:rPr>
        <w:t>Cllr Hill thanked Cllr Ives for hosting the meeting. The meeting closed at 8.15pm</w:t>
      </w:r>
    </w:p>
    <w:p w14:paraId="0C7BD772" w14:textId="77777777" w:rsidR="00C83F3C" w:rsidRPr="005001EB" w:rsidRDefault="00C83F3C" w:rsidP="00C83F3C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</w:p>
    <w:p w14:paraId="3B1D9F2B" w14:textId="77777777" w:rsidR="00E171A7" w:rsidRPr="005001EB" w:rsidRDefault="00E171A7" w:rsidP="0098021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</w:p>
    <w:p w14:paraId="59EA493A" w14:textId="66A60C46" w:rsidR="0098021F" w:rsidRPr="005001EB" w:rsidRDefault="0098021F" w:rsidP="0098021F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  <w:r w:rsidRPr="005001EB">
        <w:rPr>
          <w:rFonts w:cstheme="minorHAnsi"/>
          <w:color w:val="353744"/>
          <w:sz w:val="24"/>
          <w:szCs w:val="24"/>
        </w:rPr>
        <w:t xml:space="preserve"> </w:t>
      </w:r>
    </w:p>
    <w:p w14:paraId="7FFA8F2B" w14:textId="02F6414D" w:rsidR="00215B29" w:rsidRPr="005001EB" w:rsidRDefault="00215B29" w:rsidP="00B1677D">
      <w:pPr>
        <w:pStyle w:val="ListParagraph"/>
        <w:spacing w:before="80" w:line="240" w:lineRule="auto"/>
        <w:rPr>
          <w:rFonts w:cstheme="minorHAnsi"/>
          <w:color w:val="353744"/>
          <w:sz w:val="24"/>
          <w:szCs w:val="24"/>
        </w:rPr>
      </w:pPr>
    </w:p>
    <w:p w14:paraId="0FD0D924" w14:textId="77777777" w:rsidR="00B1677D" w:rsidRPr="005001EB" w:rsidRDefault="00B1677D" w:rsidP="00FD5E80">
      <w:pPr>
        <w:spacing w:before="80" w:line="240" w:lineRule="auto"/>
        <w:rPr>
          <w:rFonts w:cstheme="minorHAnsi"/>
          <w:b/>
          <w:color w:val="FF0000"/>
          <w:sz w:val="24"/>
          <w:szCs w:val="24"/>
        </w:rPr>
      </w:pPr>
    </w:p>
    <w:p w14:paraId="2C4A9CAE" w14:textId="48AC29EA" w:rsidR="00B1677D" w:rsidRPr="00B1677D" w:rsidRDefault="00B1677D" w:rsidP="00FD5E80">
      <w:pPr>
        <w:spacing w:before="80" w:line="240" w:lineRule="auto"/>
        <w:rPr>
          <w:b/>
          <w:sz w:val="18"/>
          <w:szCs w:val="18"/>
        </w:rPr>
        <w:sectPr w:rsidR="00B1677D" w:rsidRPr="00B1677D">
          <w:headerReference w:type="default" r:id="rId7"/>
          <w:pgSz w:w="12240" w:h="15840"/>
          <w:pgMar w:top="1440" w:right="1080" w:bottom="1440" w:left="1440" w:header="0" w:footer="720" w:gutter="0"/>
          <w:pgNumType w:start="1"/>
          <w:cols w:space="720"/>
        </w:sectPr>
      </w:pPr>
    </w:p>
    <w:p w14:paraId="55C04D72" w14:textId="265F2E98" w:rsidR="00450DB1" w:rsidRPr="00CF181D" w:rsidRDefault="00450DB1" w:rsidP="00CF181D">
      <w:pPr>
        <w:rPr>
          <w:rFonts w:ascii="Arial" w:hAnsi="Arial" w:cs="Arial"/>
          <w:sz w:val="28"/>
          <w:szCs w:val="28"/>
        </w:rPr>
      </w:pPr>
    </w:p>
    <w:sectPr w:rsidR="00450DB1" w:rsidRPr="00CF181D" w:rsidSect="00F90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BA32" w14:textId="77777777" w:rsidR="007F0900" w:rsidRDefault="007F0900" w:rsidP="00FD5E80">
      <w:pPr>
        <w:spacing w:after="0" w:line="240" w:lineRule="auto"/>
      </w:pPr>
      <w:r>
        <w:separator/>
      </w:r>
    </w:p>
  </w:endnote>
  <w:endnote w:type="continuationSeparator" w:id="0">
    <w:p w14:paraId="61A05D86" w14:textId="77777777" w:rsidR="007F0900" w:rsidRDefault="007F0900" w:rsidP="00FD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C85C" w14:textId="77777777" w:rsidR="007F0900" w:rsidRDefault="007F0900" w:rsidP="00FD5E80">
      <w:pPr>
        <w:spacing w:after="0" w:line="240" w:lineRule="auto"/>
      </w:pPr>
      <w:r>
        <w:separator/>
      </w:r>
    </w:p>
  </w:footnote>
  <w:footnote w:type="continuationSeparator" w:id="0">
    <w:p w14:paraId="50FCBEE0" w14:textId="77777777" w:rsidR="007F0900" w:rsidRDefault="007F0900" w:rsidP="00FD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AC2" w14:textId="77777777" w:rsidR="00D9186E" w:rsidRDefault="00635B1E">
    <w:pPr>
      <w:pBdr>
        <w:top w:val="nil"/>
        <w:left w:val="nil"/>
        <w:bottom w:val="nil"/>
        <w:right w:val="nil"/>
        <w:between w:val="nil"/>
      </w:pBdr>
      <w:rPr>
        <w:b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5F716D6" wp14:editId="1333D25B">
          <wp:simplePos x="0" y="0"/>
          <wp:positionH relativeFrom="column">
            <wp:posOffset>-438147</wp:posOffset>
          </wp:positionH>
          <wp:positionV relativeFrom="paragraph">
            <wp:posOffset>28575</wp:posOffset>
          </wp:positionV>
          <wp:extent cx="1876425" cy="6477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830"/>
                  <a:stretch>
                    <a:fillRect/>
                  </a:stretch>
                </pic:blipFill>
                <pic:spPr>
                  <a:xfrm>
                    <a:off x="0" y="0"/>
                    <a:ext cx="18764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330D5" w14:textId="77777777" w:rsidR="00D9186E" w:rsidRDefault="00635B1E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  <w:r>
      <w:rPr>
        <w:b/>
      </w:rPr>
      <w:t>Minutes</w:t>
    </w:r>
  </w:p>
  <w:p w14:paraId="16251261" w14:textId="66C1C3A4" w:rsidR="00D9186E" w:rsidRDefault="00FD5E8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t>9</w:t>
    </w:r>
    <w:r w:rsidRPr="00FD5E80">
      <w:rPr>
        <w:vertAlign w:val="superscript"/>
      </w:rPr>
      <w:t>th</w:t>
    </w:r>
    <w:r>
      <w:t xml:space="preserve"> December</w:t>
    </w:r>
    <w:r w:rsidR="00635B1E">
      <w:t xml:space="preserve"> 2021</w:t>
    </w:r>
  </w:p>
  <w:p w14:paraId="273ED327" w14:textId="77777777" w:rsidR="00D9186E" w:rsidRDefault="007F09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14:paraId="303756AF" w14:textId="4A14C960" w:rsidR="00D9186E" w:rsidRDefault="00B1677D" w:rsidP="00B1677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t>Minutes of the Budget Meeting held on 9</w:t>
    </w:r>
    <w:r w:rsidRPr="00B1677D">
      <w:rPr>
        <w:vertAlign w:val="superscript"/>
      </w:rPr>
      <w:t>th</w:t>
    </w:r>
    <w:r>
      <w:t xml:space="preserve"> 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48A"/>
    <w:multiLevelType w:val="hybridMultilevel"/>
    <w:tmpl w:val="87F42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6376A7"/>
    <w:multiLevelType w:val="hybridMultilevel"/>
    <w:tmpl w:val="A9769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47F0"/>
    <w:multiLevelType w:val="hybridMultilevel"/>
    <w:tmpl w:val="0764E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1D"/>
    <w:rsid w:val="00172B95"/>
    <w:rsid w:val="00215B29"/>
    <w:rsid w:val="002D747B"/>
    <w:rsid w:val="003237ED"/>
    <w:rsid w:val="00367CC8"/>
    <w:rsid w:val="00371D17"/>
    <w:rsid w:val="003E53BB"/>
    <w:rsid w:val="00450DB1"/>
    <w:rsid w:val="004937AF"/>
    <w:rsid w:val="005001EB"/>
    <w:rsid w:val="00515B61"/>
    <w:rsid w:val="005631BC"/>
    <w:rsid w:val="0056459F"/>
    <w:rsid w:val="0057292D"/>
    <w:rsid w:val="00635B1E"/>
    <w:rsid w:val="00743700"/>
    <w:rsid w:val="007C1676"/>
    <w:rsid w:val="007F0900"/>
    <w:rsid w:val="008F4B26"/>
    <w:rsid w:val="0098021F"/>
    <w:rsid w:val="009A0FF5"/>
    <w:rsid w:val="00B1677D"/>
    <w:rsid w:val="00B31894"/>
    <w:rsid w:val="00BA3EBF"/>
    <w:rsid w:val="00BA4B28"/>
    <w:rsid w:val="00C76B4D"/>
    <w:rsid w:val="00C8001A"/>
    <w:rsid w:val="00C83F3C"/>
    <w:rsid w:val="00CF181D"/>
    <w:rsid w:val="00D1648D"/>
    <w:rsid w:val="00D22E12"/>
    <w:rsid w:val="00D67438"/>
    <w:rsid w:val="00E171A7"/>
    <w:rsid w:val="00EC1D35"/>
    <w:rsid w:val="00EF2928"/>
    <w:rsid w:val="00F90CAA"/>
    <w:rsid w:val="00FC2D4F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4B305"/>
  <w15:docId w15:val="{11520522-1EE6-40DF-9A60-EF427081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80"/>
  </w:style>
  <w:style w:type="paragraph" w:styleId="Footer">
    <w:name w:val="footer"/>
    <w:basedOn w:val="Normal"/>
    <w:link w:val="FooterChar"/>
    <w:uiPriority w:val="99"/>
    <w:unhideWhenUsed/>
    <w:rsid w:val="00FD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Gill Hill</cp:lastModifiedBy>
  <cp:revision>6</cp:revision>
  <cp:lastPrinted>2013-09-07T11:05:00Z</cp:lastPrinted>
  <dcterms:created xsi:type="dcterms:W3CDTF">2021-12-10T10:03:00Z</dcterms:created>
  <dcterms:modified xsi:type="dcterms:W3CDTF">2022-01-14T11:55:00Z</dcterms:modified>
</cp:coreProperties>
</file>